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44" w:rsidRDefault="00C4770F">
      <w:pPr>
        <w:spacing w:line="236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Государственное бюджетное дошкольное образовательное учреждение детский сад №37 комбинированного вида Василеостровского района Санкт-Петербурга</w:t>
      </w:r>
    </w:p>
    <w:p w:rsidR="00036C44" w:rsidRDefault="00036C44">
      <w:pPr>
        <w:spacing w:line="3" w:lineRule="exact"/>
        <w:rPr>
          <w:sz w:val="24"/>
          <w:szCs w:val="24"/>
        </w:rPr>
      </w:pPr>
    </w:p>
    <w:p w:rsidR="00036C44" w:rsidRDefault="00C4770F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199053,СПб, ВО, Тучков пер, д. 17</w:t>
      </w:r>
    </w:p>
    <w:p w:rsidR="00036C44" w:rsidRDefault="00C4770F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ИНН 7801139399КПП 780101001 ОКПО 50938763 ОГРН 1027800546840</w:t>
      </w:r>
    </w:p>
    <w:p w:rsidR="00036C44" w:rsidRDefault="00C4770F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Комитет </w:t>
      </w:r>
      <w:r>
        <w:rPr>
          <w:rFonts w:eastAsia="Times New Roman"/>
          <w:sz w:val="20"/>
          <w:szCs w:val="20"/>
        </w:rPr>
        <w:t>финансов № 40601810200003000000  БИК 044030001</w:t>
      </w:r>
    </w:p>
    <w:p w:rsidR="00036C44" w:rsidRDefault="00C4770F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Лицевой субсчет 0491091</w:t>
      </w:r>
    </w:p>
    <w:p w:rsidR="00036C44" w:rsidRDefault="00C4770F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ОКАТО 40263562000ОКФС 13, ОКОПФ – 72</w:t>
      </w:r>
    </w:p>
    <w:p w:rsidR="00036C44" w:rsidRDefault="00036C44">
      <w:pPr>
        <w:spacing w:line="1" w:lineRule="exact"/>
        <w:rPr>
          <w:sz w:val="24"/>
          <w:szCs w:val="24"/>
        </w:rPr>
      </w:pPr>
    </w:p>
    <w:p w:rsidR="00036C44" w:rsidRDefault="00C4770F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</w:t>
      </w:r>
    </w:p>
    <w:p w:rsidR="00036C44" w:rsidRDefault="00036C44">
      <w:pPr>
        <w:spacing w:line="261" w:lineRule="exact"/>
        <w:rPr>
          <w:sz w:val="24"/>
          <w:szCs w:val="24"/>
        </w:rPr>
      </w:pPr>
    </w:p>
    <w:p w:rsidR="00C4770F" w:rsidRDefault="00C4770F" w:rsidP="00A36CF2">
      <w:pPr>
        <w:jc w:val="center"/>
        <w:rPr>
          <w:b/>
          <w:i/>
          <w:sz w:val="24"/>
          <w:szCs w:val="24"/>
        </w:rPr>
      </w:pPr>
      <w:r w:rsidRPr="00A36CF2">
        <w:rPr>
          <w:b/>
          <w:i/>
          <w:sz w:val="24"/>
          <w:szCs w:val="24"/>
        </w:rPr>
        <w:t>Аннотация к рабочей программе «</w:t>
      </w:r>
      <w:r w:rsidR="00A36CF2" w:rsidRPr="00A36CF2">
        <w:rPr>
          <w:b/>
          <w:i/>
          <w:sz w:val="24"/>
          <w:szCs w:val="24"/>
        </w:rPr>
        <w:t>Магия песка</w:t>
      </w:r>
      <w:r w:rsidRPr="00A36CF2">
        <w:rPr>
          <w:b/>
          <w:i/>
          <w:sz w:val="24"/>
          <w:szCs w:val="24"/>
        </w:rPr>
        <w:t xml:space="preserve">» </w:t>
      </w:r>
    </w:p>
    <w:p w:rsidR="00C4770F" w:rsidRDefault="00C4770F" w:rsidP="00A36CF2">
      <w:pPr>
        <w:jc w:val="center"/>
        <w:rPr>
          <w:b/>
          <w:i/>
          <w:sz w:val="24"/>
          <w:szCs w:val="24"/>
        </w:rPr>
      </w:pPr>
      <w:r w:rsidRPr="00A36CF2">
        <w:rPr>
          <w:b/>
          <w:i/>
          <w:sz w:val="24"/>
          <w:szCs w:val="24"/>
        </w:rPr>
        <w:t>для детей дошкольного возраст</w:t>
      </w:r>
      <w:r w:rsidRPr="00A36CF2">
        <w:rPr>
          <w:b/>
          <w:i/>
          <w:sz w:val="24"/>
          <w:szCs w:val="24"/>
        </w:rPr>
        <w:t xml:space="preserve">а от </w:t>
      </w:r>
      <w:r w:rsidR="00A36CF2" w:rsidRPr="00A36CF2">
        <w:rPr>
          <w:b/>
          <w:i/>
          <w:sz w:val="24"/>
          <w:szCs w:val="24"/>
        </w:rPr>
        <w:t>5</w:t>
      </w:r>
      <w:r w:rsidRPr="00A36CF2">
        <w:rPr>
          <w:b/>
          <w:i/>
          <w:sz w:val="24"/>
          <w:szCs w:val="24"/>
        </w:rPr>
        <w:t xml:space="preserve"> до </w:t>
      </w:r>
      <w:r w:rsidR="00A36CF2" w:rsidRPr="00A36CF2">
        <w:rPr>
          <w:b/>
          <w:i/>
          <w:sz w:val="24"/>
          <w:szCs w:val="24"/>
        </w:rPr>
        <w:t>7</w:t>
      </w:r>
      <w:r w:rsidRPr="00A36CF2">
        <w:rPr>
          <w:b/>
          <w:i/>
          <w:sz w:val="24"/>
          <w:szCs w:val="24"/>
        </w:rPr>
        <w:t xml:space="preserve"> лет педагога </w:t>
      </w:r>
    </w:p>
    <w:p w:rsidR="00036C44" w:rsidRPr="00A36CF2" w:rsidRDefault="00C4770F" w:rsidP="00A36CF2">
      <w:pPr>
        <w:jc w:val="center"/>
        <w:rPr>
          <w:b/>
          <w:i/>
          <w:sz w:val="24"/>
          <w:szCs w:val="24"/>
        </w:rPr>
      </w:pPr>
      <w:r w:rsidRPr="00A36CF2">
        <w:rPr>
          <w:b/>
          <w:i/>
          <w:sz w:val="24"/>
          <w:szCs w:val="24"/>
        </w:rPr>
        <w:t xml:space="preserve">дополнительного образования </w:t>
      </w:r>
      <w:r w:rsidR="00A36CF2" w:rsidRPr="00A36CF2">
        <w:rPr>
          <w:b/>
          <w:i/>
          <w:sz w:val="24"/>
          <w:szCs w:val="24"/>
        </w:rPr>
        <w:t xml:space="preserve">Помецкой </w:t>
      </w:r>
      <w:r w:rsidRPr="00A36CF2">
        <w:rPr>
          <w:b/>
          <w:i/>
          <w:sz w:val="24"/>
          <w:szCs w:val="24"/>
        </w:rPr>
        <w:t xml:space="preserve">Ирины </w:t>
      </w:r>
      <w:r w:rsidR="00A36CF2" w:rsidRPr="00A36CF2">
        <w:rPr>
          <w:b/>
          <w:i/>
          <w:sz w:val="24"/>
          <w:szCs w:val="24"/>
        </w:rPr>
        <w:t>Борисовны</w:t>
      </w:r>
    </w:p>
    <w:p w:rsidR="00036C44" w:rsidRDefault="00036C44">
      <w:pPr>
        <w:spacing w:line="251" w:lineRule="exact"/>
        <w:rPr>
          <w:sz w:val="24"/>
          <w:szCs w:val="24"/>
        </w:rPr>
      </w:pPr>
    </w:p>
    <w:p w:rsidR="00036C44" w:rsidRPr="00A36CF2" w:rsidRDefault="00A36CF2" w:rsidP="00C4770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770F" w:rsidRPr="00A36CF2">
        <w:rPr>
          <w:sz w:val="24"/>
          <w:szCs w:val="24"/>
        </w:rPr>
        <w:t>Программа позволит увеличить охват детского населения микрорайона услугами дополнительного образования. Для воспитанников ГБДОУ детского сада № 37 Василеостровского района — э</w:t>
      </w:r>
      <w:r w:rsidR="00C4770F" w:rsidRPr="00A36CF2">
        <w:rPr>
          <w:sz w:val="24"/>
          <w:szCs w:val="24"/>
        </w:rPr>
        <w:t>то обеспечит дополнительную комфортность для социализации и индивидуализации, создаст внутри учреждения новые возможности для получения современного качественного образования. Внедрение Программы позволит выявить и оказать поддержку одаренным детям.</w:t>
      </w:r>
    </w:p>
    <w:p w:rsidR="00A36CF2" w:rsidRPr="00A36CF2" w:rsidRDefault="00A36CF2" w:rsidP="00C4770F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C4770F" w:rsidRPr="00A36CF2">
        <w:rPr>
          <w:b/>
          <w:i/>
          <w:sz w:val="24"/>
          <w:szCs w:val="24"/>
        </w:rPr>
        <w:t>Основ</w:t>
      </w:r>
      <w:r w:rsidR="00C4770F" w:rsidRPr="00A36CF2">
        <w:rPr>
          <w:b/>
          <w:i/>
          <w:sz w:val="24"/>
          <w:szCs w:val="24"/>
        </w:rPr>
        <w:t>ной целью Программы</w:t>
      </w:r>
      <w:r w:rsidR="00C4770F" w:rsidRPr="00A36CF2">
        <w:rPr>
          <w:sz w:val="24"/>
          <w:szCs w:val="24"/>
        </w:rPr>
        <w:t xml:space="preserve"> </w:t>
      </w:r>
      <w:r w:rsidR="00C4770F" w:rsidRPr="00A36CF2">
        <w:rPr>
          <w:sz w:val="24"/>
          <w:szCs w:val="24"/>
        </w:rPr>
        <w:t>является</w:t>
      </w:r>
      <w:r w:rsidR="00C4770F">
        <w:rPr>
          <w:sz w:val="24"/>
          <w:szCs w:val="24"/>
        </w:rPr>
        <w:t>,</w:t>
      </w:r>
      <w:r w:rsidR="00C4770F" w:rsidRPr="00A36CF2">
        <w:rPr>
          <w:sz w:val="24"/>
          <w:szCs w:val="24"/>
        </w:rPr>
        <w:t xml:space="preserve"> </w:t>
      </w:r>
      <w:proofErr w:type="gramStart"/>
      <w:r w:rsidRPr="00A36CF2">
        <w:rPr>
          <w:rFonts w:eastAsia="Times New Roman"/>
          <w:sz w:val="24"/>
          <w:szCs w:val="24"/>
        </w:rPr>
        <w:t>не получение</w:t>
      </w:r>
      <w:proofErr w:type="gramEnd"/>
      <w:r w:rsidRPr="00A36CF2">
        <w:rPr>
          <w:rFonts w:eastAsia="Times New Roman"/>
          <w:sz w:val="24"/>
          <w:szCs w:val="24"/>
        </w:rPr>
        <w:t xml:space="preserve"> максимальных результатов, а создание комфортной среды общения, развитие способностей, творческого потенциала</w:t>
      </w:r>
      <w:r w:rsidRPr="00A36CF2">
        <w:rPr>
          <w:sz w:val="24"/>
          <w:szCs w:val="24"/>
        </w:rPr>
        <w:t xml:space="preserve"> </w:t>
      </w:r>
      <w:r w:rsidRPr="00A36CF2">
        <w:rPr>
          <w:rFonts w:eastAsia="Times New Roman"/>
          <w:sz w:val="24"/>
          <w:szCs w:val="24"/>
        </w:rPr>
        <w:t>посредством привлечения к песочной анимации каждого ребенка и его самореализации.</w:t>
      </w:r>
    </w:p>
    <w:p w:rsidR="00C4770F" w:rsidRDefault="00C4770F" w:rsidP="00C477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36CF2">
        <w:rPr>
          <w:sz w:val="24"/>
          <w:szCs w:val="24"/>
        </w:rPr>
        <w:t>Занятия</w:t>
      </w:r>
      <w:r w:rsidRPr="00A36CF2">
        <w:rPr>
          <w:sz w:val="24"/>
          <w:szCs w:val="24"/>
        </w:rPr>
        <w:t xml:space="preserve"> помогу</w:t>
      </w:r>
      <w:r w:rsidRPr="00A36CF2">
        <w:rPr>
          <w:sz w:val="24"/>
          <w:szCs w:val="24"/>
        </w:rPr>
        <w:t>т ребенку осваивать окружающий мир, развивать мелкую моторику,</w:t>
      </w:r>
      <w:r w:rsidRPr="00C4770F">
        <w:rPr>
          <w:sz w:val="24"/>
          <w:szCs w:val="24"/>
        </w:rPr>
        <w:t xml:space="preserve"> </w:t>
      </w:r>
      <w:r w:rsidRPr="00C41F1D">
        <w:rPr>
          <w:sz w:val="24"/>
          <w:szCs w:val="24"/>
        </w:rPr>
        <w:t>что положительно влияет на развитие речи и мышления.</w:t>
      </w:r>
      <w:r w:rsidRPr="00C4770F">
        <w:rPr>
          <w:sz w:val="24"/>
          <w:szCs w:val="24"/>
        </w:rPr>
        <w:t xml:space="preserve"> </w:t>
      </w:r>
    </w:p>
    <w:p w:rsidR="00C4770F" w:rsidRPr="001D4EEC" w:rsidRDefault="00C4770F" w:rsidP="00C4770F">
      <w:pPr>
        <w:jc w:val="both"/>
        <w:rPr>
          <w:color w:val="111111"/>
          <w:sz w:val="24"/>
          <w:szCs w:val="24"/>
        </w:rPr>
      </w:pPr>
      <w:r>
        <w:rPr>
          <w:sz w:val="24"/>
          <w:szCs w:val="24"/>
        </w:rPr>
        <w:t xml:space="preserve">     Рисуя песком и создавая </w:t>
      </w:r>
      <w:r w:rsidRPr="00C41F1D">
        <w:rPr>
          <w:sz w:val="24"/>
          <w:szCs w:val="24"/>
        </w:rPr>
        <w:t xml:space="preserve">песочные «картины», ребенок учится </w:t>
      </w:r>
      <w:r>
        <w:rPr>
          <w:sz w:val="24"/>
          <w:szCs w:val="24"/>
        </w:rPr>
        <w:t xml:space="preserve">фантазировать, познавать мир, развивает </w:t>
      </w:r>
      <w:r w:rsidRPr="00C41F1D">
        <w:rPr>
          <w:sz w:val="24"/>
          <w:szCs w:val="24"/>
        </w:rPr>
        <w:t>эстетическое и художественно</w:t>
      </w:r>
      <w:r>
        <w:rPr>
          <w:sz w:val="24"/>
          <w:szCs w:val="24"/>
        </w:rPr>
        <w:t xml:space="preserve">е восприятия, </w:t>
      </w:r>
      <w:r w:rsidRPr="00C41F1D">
        <w:rPr>
          <w:sz w:val="24"/>
          <w:szCs w:val="24"/>
        </w:rPr>
        <w:t>внимание, улучшает координац</w:t>
      </w:r>
      <w:r>
        <w:rPr>
          <w:sz w:val="24"/>
          <w:szCs w:val="24"/>
        </w:rPr>
        <w:t>ию</w:t>
      </w:r>
      <w:r w:rsidRPr="00C41F1D">
        <w:rPr>
          <w:sz w:val="24"/>
          <w:szCs w:val="24"/>
        </w:rPr>
        <w:t xml:space="preserve"> движений, пространственное восприятие.</w:t>
      </w:r>
      <w:r>
        <w:rPr>
          <w:color w:val="111111"/>
          <w:sz w:val="24"/>
          <w:szCs w:val="24"/>
        </w:rPr>
        <w:t xml:space="preserve"> </w:t>
      </w:r>
    </w:p>
    <w:p w:rsidR="00036C44" w:rsidRDefault="00C4770F" w:rsidP="00C4770F">
      <w:pPr>
        <w:spacing w:line="276" w:lineRule="auto"/>
        <w:jc w:val="both"/>
        <w:rPr>
          <w:sz w:val="24"/>
          <w:szCs w:val="24"/>
        </w:rPr>
      </w:pPr>
      <w:r w:rsidRPr="00A36CF2">
        <w:rPr>
          <w:sz w:val="24"/>
          <w:szCs w:val="24"/>
        </w:rPr>
        <w:t>Разнообразные методы обучения обеспечивают целенаправленное и комплексное решение, обучающих, развивающих и воспитательных задач для д</w:t>
      </w:r>
      <w:r w:rsidRPr="00A36CF2">
        <w:rPr>
          <w:sz w:val="24"/>
          <w:szCs w:val="24"/>
        </w:rPr>
        <w:t>етей пяти – семи лет.</w:t>
      </w:r>
    </w:p>
    <w:p w:rsidR="00A36CF2" w:rsidRDefault="00A36CF2" w:rsidP="00C4770F">
      <w:pPr>
        <w:widowControl w:val="0"/>
        <w:shd w:val="clear" w:color="auto" w:fill="FFFFFF"/>
        <w:spacing w:line="276" w:lineRule="auto"/>
        <w:jc w:val="both"/>
        <w:rPr>
          <w:rFonts w:eastAsia="Times New Roman"/>
          <w:spacing w:val="-1"/>
        </w:rPr>
      </w:pPr>
      <w:r>
        <w:rPr>
          <w:rFonts w:eastAsia="Times New Roman"/>
          <w:i/>
          <w:sz w:val="24"/>
          <w:szCs w:val="24"/>
        </w:rPr>
        <w:t>Обучающие:</w:t>
      </w:r>
    </w:p>
    <w:p w:rsidR="00A36CF2" w:rsidRPr="00C41F1D" w:rsidRDefault="00A36CF2" w:rsidP="00C4770F">
      <w:pPr>
        <w:numPr>
          <w:ilvl w:val="0"/>
          <w:numId w:val="4"/>
        </w:numPr>
        <w:tabs>
          <w:tab w:val="clear" w:pos="708"/>
          <w:tab w:val="num" w:pos="284"/>
        </w:tabs>
        <w:suppressAutoHyphens/>
        <w:spacing w:line="276" w:lineRule="auto"/>
        <w:ind w:left="284" w:hanging="284"/>
        <w:rPr>
          <w:rFonts w:eastAsia="Times New Roman"/>
          <w:sz w:val="24"/>
          <w:szCs w:val="24"/>
        </w:rPr>
      </w:pPr>
      <w:r w:rsidRPr="00C41F1D">
        <w:rPr>
          <w:rFonts w:eastAsia="Times New Roman"/>
          <w:sz w:val="24"/>
          <w:szCs w:val="24"/>
        </w:rPr>
        <w:t>Познакомить детей с нетрадиционным направлением изобразительного искусства – пес</w:t>
      </w:r>
      <w:r>
        <w:rPr>
          <w:rFonts w:eastAsia="Times New Roman"/>
          <w:sz w:val="24"/>
          <w:szCs w:val="24"/>
        </w:rPr>
        <w:t>очной анимации</w:t>
      </w:r>
      <w:r w:rsidRPr="00C41F1D">
        <w:rPr>
          <w:rFonts w:eastAsia="Times New Roman"/>
          <w:sz w:val="24"/>
          <w:szCs w:val="24"/>
        </w:rPr>
        <w:t>.</w:t>
      </w:r>
    </w:p>
    <w:p w:rsidR="00A36CF2" w:rsidRPr="00C41F1D" w:rsidRDefault="00A36CF2" w:rsidP="00C4770F">
      <w:pPr>
        <w:numPr>
          <w:ilvl w:val="0"/>
          <w:numId w:val="4"/>
        </w:numPr>
        <w:tabs>
          <w:tab w:val="clear" w:pos="708"/>
          <w:tab w:val="num" w:pos="284"/>
        </w:tabs>
        <w:suppressAutoHyphens/>
        <w:spacing w:line="276" w:lineRule="auto"/>
        <w:ind w:left="284" w:hanging="284"/>
        <w:rPr>
          <w:rFonts w:eastAsia="Times New Roman"/>
          <w:sz w:val="24"/>
          <w:szCs w:val="24"/>
        </w:rPr>
      </w:pPr>
      <w:r w:rsidRPr="00C41F1D">
        <w:rPr>
          <w:rFonts w:eastAsia="Times New Roman"/>
          <w:sz w:val="24"/>
          <w:szCs w:val="24"/>
        </w:rPr>
        <w:t xml:space="preserve">Освоение работы </w:t>
      </w:r>
      <w:r>
        <w:rPr>
          <w:rFonts w:eastAsia="Times New Roman"/>
          <w:sz w:val="24"/>
          <w:szCs w:val="24"/>
        </w:rPr>
        <w:t xml:space="preserve">различными способами </w:t>
      </w:r>
      <w:r w:rsidRPr="00C41F1D">
        <w:rPr>
          <w:rFonts w:eastAsia="Times New Roman"/>
          <w:sz w:val="24"/>
          <w:szCs w:val="24"/>
        </w:rPr>
        <w:t>рисовани</w:t>
      </w:r>
      <w:r>
        <w:rPr>
          <w:rFonts w:eastAsia="Times New Roman"/>
          <w:sz w:val="24"/>
          <w:szCs w:val="24"/>
        </w:rPr>
        <w:t>я на песке:</w:t>
      </w:r>
      <w:r w:rsidRPr="00C41F1D">
        <w:rPr>
          <w:rFonts w:eastAsia="Times New Roman"/>
          <w:sz w:val="24"/>
          <w:szCs w:val="24"/>
        </w:rPr>
        <w:t xml:space="preserve"> пальцем, ладонью, ребром ладони</w:t>
      </w:r>
      <w:r>
        <w:rPr>
          <w:rFonts w:eastAsia="Times New Roman"/>
          <w:sz w:val="24"/>
          <w:szCs w:val="24"/>
        </w:rPr>
        <w:t>, дополнительными средствами.</w:t>
      </w:r>
    </w:p>
    <w:p w:rsidR="00A36CF2" w:rsidRDefault="00A36CF2" w:rsidP="00C4770F">
      <w:pPr>
        <w:pStyle w:val="a4"/>
        <w:numPr>
          <w:ilvl w:val="0"/>
          <w:numId w:val="4"/>
        </w:numPr>
        <w:tabs>
          <w:tab w:val="left" w:pos="0"/>
          <w:tab w:val="left" w:pos="284"/>
        </w:tabs>
        <w:kinsoku w:val="0"/>
        <w:overflowPunct w:val="0"/>
        <w:spacing w:line="276" w:lineRule="auto"/>
        <w:ind w:left="0" w:firstLine="0"/>
        <w:jc w:val="both"/>
        <w:rPr>
          <w:i/>
        </w:rPr>
      </w:pPr>
      <w:r>
        <w:rPr>
          <w:lang w:val="ru-RU"/>
        </w:rPr>
        <w:t>Создать</w:t>
      </w:r>
      <w:r>
        <w:t xml:space="preserve"> условия для формирования знаний о правилах техники безопасности на занятиях.</w:t>
      </w:r>
    </w:p>
    <w:p w:rsidR="00A36CF2" w:rsidRDefault="00A36CF2" w:rsidP="00C4770F">
      <w:pPr>
        <w:widowControl w:val="0"/>
        <w:shd w:val="clear" w:color="auto" w:fill="FFFFFF"/>
        <w:spacing w:line="276" w:lineRule="auto"/>
        <w:jc w:val="both"/>
        <w:rPr>
          <w:rFonts w:eastAsia="Times New Roman"/>
          <w:spacing w:val="-1"/>
        </w:rPr>
      </w:pPr>
      <w:r>
        <w:rPr>
          <w:rFonts w:eastAsia="Times New Roman"/>
          <w:i/>
          <w:sz w:val="24"/>
          <w:szCs w:val="24"/>
        </w:rPr>
        <w:t>Развивающие:</w:t>
      </w:r>
    </w:p>
    <w:p w:rsidR="00A36CF2" w:rsidRPr="00C41F1D" w:rsidRDefault="00A36CF2" w:rsidP="00C4770F">
      <w:pPr>
        <w:numPr>
          <w:ilvl w:val="0"/>
          <w:numId w:val="4"/>
        </w:numPr>
        <w:tabs>
          <w:tab w:val="clear" w:pos="708"/>
        </w:tabs>
        <w:suppressAutoHyphens/>
        <w:spacing w:line="276" w:lineRule="auto"/>
        <w:ind w:left="284" w:hanging="284"/>
        <w:rPr>
          <w:rFonts w:eastAsia="Times New Roman"/>
          <w:sz w:val="24"/>
          <w:szCs w:val="24"/>
        </w:rPr>
      </w:pPr>
      <w:r w:rsidRPr="00C41F1D">
        <w:rPr>
          <w:rFonts w:eastAsia="Times New Roman"/>
          <w:sz w:val="24"/>
          <w:szCs w:val="24"/>
        </w:rPr>
        <w:t>Поддерживать и создавать условия для развития творческого потенциала.</w:t>
      </w:r>
    </w:p>
    <w:p w:rsidR="00A36CF2" w:rsidRPr="00C41F1D" w:rsidRDefault="00A36CF2" w:rsidP="00C4770F">
      <w:pPr>
        <w:numPr>
          <w:ilvl w:val="0"/>
          <w:numId w:val="4"/>
        </w:numPr>
        <w:tabs>
          <w:tab w:val="clear" w:pos="708"/>
        </w:tabs>
        <w:suppressAutoHyphens/>
        <w:spacing w:line="276" w:lineRule="auto"/>
        <w:ind w:left="284" w:hanging="284"/>
        <w:rPr>
          <w:rFonts w:eastAsia="Times New Roman"/>
          <w:sz w:val="24"/>
          <w:szCs w:val="24"/>
        </w:rPr>
      </w:pPr>
      <w:r w:rsidRPr="00C41F1D">
        <w:rPr>
          <w:rFonts w:eastAsia="Times New Roman"/>
          <w:sz w:val="24"/>
          <w:szCs w:val="24"/>
        </w:rPr>
        <w:t>Развитие способности работать руками, приучать к точным движениям пальцев, совершенствовать мелкую моторику рук и глазомер.</w:t>
      </w:r>
    </w:p>
    <w:p w:rsidR="00A36CF2" w:rsidRDefault="00A36CF2" w:rsidP="00C4770F">
      <w:pPr>
        <w:pStyle w:val="a4"/>
        <w:tabs>
          <w:tab w:val="left" w:pos="426"/>
        </w:tabs>
        <w:kinsoku w:val="0"/>
        <w:overflowPunct w:val="0"/>
        <w:spacing w:line="276" w:lineRule="auto"/>
        <w:ind w:left="0" w:firstLine="0"/>
        <w:jc w:val="both"/>
        <w:rPr>
          <w:spacing w:val="-1"/>
        </w:rPr>
      </w:pPr>
      <w:r>
        <w:rPr>
          <w:i/>
        </w:rPr>
        <w:t>Воспитательные:</w:t>
      </w:r>
    </w:p>
    <w:p w:rsidR="00A36CF2" w:rsidRDefault="00A36CF2" w:rsidP="00C4770F">
      <w:pPr>
        <w:pStyle w:val="a4"/>
        <w:numPr>
          <w:ilvl w:val="0"/>
          <w:numId w:val="4"/>
        </w:numPr>
        <w:tabs>
          <w:tab w:val="left" w:pos="0"/>
          <w:tab w:val="left" w:pos="360"/>
        </w:tabs>
        <w:kinsoku w:val="0"/>
        <w:overflowPunct w:val="0"/>
        <w:spacing w:line="276" w:lineRule="auto"/>
        <w:ind w:left="0" w:firstLine="0"/>
        <w:jc w:val="both"/>
        <w:rPr>
          <w:spacing w:val="-1"/>
        </w:rPr>
      </w:pPr>
      <w:r>
        <w:rPr>
          <w:spacing w:val="-1"/>
          <w:lang w:val="ru-RU"/>
        </w:rPr>
        <w:t>С</w:t>
      </w:r>
      <w:r>
        <w:rPr>
          <w:spacing w:val="-1"/>
        </w:rPr>
        <w:t>формирова</w:t>
      </w:r>
      <w:r>
        <w:rPr>
          <w:spacing w:val="-1"/>
          <w:lang w:val="ru-RU"/>
        </w:rPr>
        <w:t>ть</w:t>
      </w:r>
      <w:r>
        <w:rPr>
          <w:spacing w:val="-1"/>
        </w:rPr>
        <w:t xml:space="preserve"> мотиваци</w:t>
      </w:r>
      <w:r>
        <w:rPr>
          <w:spacing w:val="-1"/>
          <w:lang w:val="ru-RU"/>
        </w:rPr>
        <w:t>ю</w:t>
      </w:r>
      <w:r>
        <w:rPr>
          <w:spacing w:val="-1"/>
        </w:rPr>
        <w:t xml:space="preserve"> к занятиям </w:t>
      </w:r>
      <w:r>
        <w:rPr>
          <w:spacing w:val="-1"/>
          <w:lang w:val="ru-RU"/>
        </w:rPr>
        <w:t>песочной анимации</w:t>
      </w:r>
      <w:r>
        <w:rPr>
          <w:spacing w:val="-1"/>
        </w:rPr>
        <w:t>;</w:t>
      </w:r>
    </w:p>
    <w:p w:rsidR="00A36CF2" w:rsidRPr="00C41F1D" w:rsidRDefault="00A36CF2" w:rsidP="00C4770F">
      <w:pPr>
        <w:numPr>
          <w:ilvl w:val="0"/>
          <w:numId w:val="4"/>
        </w:numPr>
        <w:tabs>
          <w:tab w:val="clear" w:pos="708"/>
          <w:tab w:val="left" w:pos="360"/>
        </w:tabs>
        <w:suppressAutoHyphens/>
        <w:spacing w:line="276" w:lineRule="auto"/>
        <w:ind w:left="284" w:hanging="284"/>
        <w:rPr>
          <w:rFonts w:eastAsia="Times New Roman"/>
          <w:sz w:val="24"/>
          <w:szCs w:val="24"/>
        </w:rPr>
      </w:pPr>
      <w:r w:rsidRPr="00C41F1D">
        <w:rPr>
          <w:rFonts w:eastAsia="Times New Roman"/>
          <w:sz w:val="24"/>
          <w:szCs w:val="24"/>
        </w:rPr>
        <w:t>Развивать моторику рук, посредством работы с песком.</w:t>
      </w:r>
    </w:p>
    <w:p w:rsidR="00A36CF2" w:rsidRPr="00C41F1D" w:rsidRDefault="00A36CF2" w:rsidP="00C4770F">
      <w:pPr>
        <w:numPr>
          <w:ilvl w:val="0"/>
          <w:numId w:val="4"/>
        </w:numPr>
        <w:tabs>
          <w:tab w:val="clear" w:pos="708"/>
          <w:tab w:val="left" w:pos="360"/>
        </w:tabs>
        <w:suppressAutoHyphens/>
        <w:spacing w:line="276" w:lineRule="auto"/>
        <w:ind w:left="284" w:hanging="284"/>
        <w:rPr>
          <w:rFonts w:eastAsia="Times New Roman"/>
          <w:sz w:val="24"/>
          <w:szCs w:val="24"/>
        </w:rPr>
      </w:pPr>
      <w:r w:rsidRPr="00C41F1D">
        <w:rPr>
          <w:rFonts w:eastAsia="Times New Roman"/>
          <w:sz w:val="24"/>
          <w:szCs w:val="24"/>
        </w:rPr>
        <w:t xml:space="preserve">Воспитывать аккуратность при </w:t>
      </w:r>
      <w:proofErr w:type="gramStart"/>
      <w:r w:rsidRPr="00C41F1D">
        <w:rPr>
          <w:rFonts w:eastAsia="Times New Roman"/>
          <w:sz w:val="24"/>
          <w:szCs w:val="24"/>
        </w:rPr>
        <w:t>выполнении</w:t>
      </w:r>
      <w:proofErr w:type="gramEnd"/>
      <w:r w:rsidRPr="00C41F1D">
        <w:rPr>
          <w:rFonts w:eastAsia="Times New Roman"/>
          <w:sz w:val="24"/>
          <w:szCs w:val="24"/>
        </w:rPr>
        <w:t xml:space="preserve"> работы.</w:t>
      </w:r>
    </w:p>
    <w:p w:rsidR="00A36CF2" w:rsidRDefault="00A36CF2" w:rsidP="00C4770F">
      <w:pPr>
        <w:pStyle w:val="a4"/>
        <w:numPr>
          <w:ilvl w:val="0"/>
          <w:numId w:val="4"/>
        </w:numPr>
        <w:tabs>
          <w:tab w:val="left" w:pos="0"/>
          <w:tab w:val="left" w:pos="360"/>
        </w:tabs>
        <w:kinsoku w:val="0"/>
        <w:overflowPunct w:val="0"/>
        <w:spacing w:line="276" w:lineRule="auto"/>
        <w:ind w:left="0" w:firstLine="0"/>
        <w:jc w:val="both"/>
        <w:rPr>
          <w:spacing w:val="-1"/>
        </w:rPr>
      </w:pPr>
      <w:r w:rsidRPr="00C41F1D">
        <w:t>Совершенствовать коммуникативные навыки, развивать совместную деятельность детей</w:t>
      </w:r>
      <w:r>
        <w:rPr>
          <w:lang w:val="ru-RU"/>
        </w:rPr>
        <w:t xml:space="preserve"> </w:t>
      </w:r>
      <w:r>
        <w:rPr>
          <w:spacing w:val="-1"/>
        </w:rPr>
        <w:t>(инициативы, чувства товарищества, взаимопомощи)</w:t>
      </w:r>
      <w:r>
        <w:rPr>
          <w:spacing w:val="-1"/>
          <w:lang w:val="ru-RU"/>
        </w:rPr>
        <w:t>.</w:t>
      </w:r>
    </w:p>
    <w:p w:rsidR="00036C44" w:rsidRDefault="00C4770F" w:rsidP="00C4770F">
      <w:pPr>
        <w:spacing w:line="276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Срок реализации программы </w:t>
      </w:r>
      <w:r w:rsidR="00A36CF2">
        <w:rPr>
          <w:rFonts w:eastAsia="Times New Roman"/>
          <w:b/>
          <w:bCs/>
          <w:i/>
          <w:iCs/>
        </w:rPr>
        <w:t>2</w:t>
      </w:r>
      <w:r>
        <w:rPr>
          <w:rFonts w:eastAsia="Times New Roman"/>
          <w:b/>
          <w:bCs/>
          <w:i/>
          <w:iCs/>
        </w:rPr>
        <w:t xml:space="preserve"> год</w:t>
      </w:r>
      <w:r w:rsidR="00A36CF2">
        <w:rPr>
          <w:rFonts w:eastAsia="Times New Roman"/>
          <w:b/>
          <w:bCs/>
          <w:i/>
          <w:iCs/>
        </w:rPr>
        <w:t>а</w:t>
      </w:r>
      <w:r>
        <w:rPr>
          <w:rFonts w:eastAsia="Times New Roman"/>
          <w:b/>
          <w:bCs/>
          <w:i/>
          <w:iCs/>
        </w:rPr>
        <w:t>.</w:t>
      </w:r>
    </w:p>
    <w:sectPr w:rsidR="00036C44" w:rsidSect="00036C44">
      <w:pgSz w:w="11920" w:h="16841"/>
      <w:pgMar w:top="1047" w:right="1131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708"/>
        </w:tabs>
        <w:ind w:left="720" w:hanging="360"/>
      </w:pPr>
      <w:rPr>
        <w:rFonts w:ascii="Wingdings" w:hAnsi="Wingdings" w:cs="Times New Roman"/>
        <w:spacing w:val="-1"/>
        <w:kern w:val="1"/>
        <w:sz w:val="24"/>
        <w:szCs w:val="24"/>
        <w:lang w:val="ru-RU"/>
      </w:rPr>
    </w:lvl>
  </w:abstractNum>
  <w:abstractNum w:abstractNumId="1">
    <w:nsid w:val="00003D6C"/>
    <w:multiLevelType w:val="hybridMultilevel"/>
    <w:tmpl w:val="C32ACB80"/>
    <w:lvl w:ilvl="0" w:tplc="68DE9608">
      <w:start w:val="1"/>
      <w:numFmt w:val="bullet"/>
      <w:lvlText w:val="✓"/>
      <w:lvlJc w:val="left"/>
    </w:lvl>
    <w:lvl w:ilvl="1" w:tplc="55783A6C">
      <w:numFmt w:val="decimal"/>
      <w:lvlText w:val=""/>
      <w:lvlJc w:val="left"/>
    </w:lvl>
    <w:lvl w:ilvl="2" w:tplc="C3C4DC18">
      <w:numFmt w:val="decimal"/>
      <w:lvlText w:val=""/>
      <w:lvlJc w:val="left"/>
    </w:lvl>
    <w:lvl w:ilvl="3" w:tplc="32902672">
      <w:numFmt w:val="decimal"/>
      <w:lvlText w:val=""/>
      <w:lvlJc w:val="left"/>
    </w:lvl>
    <w:lvl w:ilvl="4" w:tplc="5590D0DA">
      <w:numFmt w:val="decimal"/>
      <w:lvlText w:val=""/>
      <w:lvlJc w:val="left"/>
    </w:lvl>
    <w:lvl w:ilvl="5" w:tplc="B600BB7E">
      <w:numFmt w:val="decimal"/>
      <w:lvlText w:val=""/>
      <w:lvlJc w:val="left"/>
    </w:lvl>
    <w:lvl w:ilvl="6" w:tplc="411E76DE">
      <w:numFmt w:val="decimal"/>
      <w:lvlText w:val=""/>
      <w:lvlJc w:val="left"/>
    </w:lvl>
    <w:lvl w:ilvl="7" w:tplc="AE28DB60">
      <w:numFmt w:val="decimal"/>
      <w:lvlText w:val=""/>
      <w:lvlJc w:val="left"/>
    </w:lvl>
    <w:lvl w:ilvl="8" w:tplc="6AC8EBF2">
      <w:numFmt w:val="decimal"/>
      <w:lvlText w:val=""/>
      <w:lvlJc w:val="left"/>
    </w:lvl>
  </w:abstractNum>
  <w:abstractNum w:abstractNumId="2">
    <w:nsid w:val="00004AE1"/>
    <w:multiLevelType w:val="hybridMultilevel"/>
    <w:tmpl w:val="9B7EA4E0"/>
    <w:lvl w:ilvl="0" w:tplc="A83C7FF6">
      <w:start w:val="1"/>
      <w:numFmt w:val="bullet"/>
      <w:lvlText w:val="✓"/>
      <w:lvlJc w:val="left"/>
    </w:lvl>
    <w:lvl w:ilvl="1" w:tplc="9A68F6EA">
      <w:numFmt w:val="decimal"/>
      <w:lvlText w:val=""/>
      <w:lvlJc w:val="left"/>
    </w:lvl>
    <w:lvl w:ilvl="2" w:tplc="06C05BC2">
      <w:numFmt w:val="decimal"/>
      <w:lvlText w:val=""/>
      <w:lvlJc w:val="left"/>
    </w:lvl>
    <w:lvl w:ilvl="3" w:tplc="879E57E8">
      <w:numFmt w:val="decimal"/>
      <w:lvlText w:val=""/>
      <w:lvlJc w:val="left"/>
    </w:lvl>
    <w:lvl w:ilvl="4" w:tplc="F314F91E">
      <w:numFmt w:val="decimal"/>
      <w:lvlText w:val=""/>
      <w:lvlJc w:val="left"/>
    </w:lvl>
    <w:lvl w:ilvl="5" w:tplc="B598FA20">
      <w:numFmt w:val="decimal"/>
      <w:lvlText w:val=""/>
      <w:lvlJc w:val="left"/>
    </w:lvl>
    <w:lvl w:ilvl="6" w:tplc="54DE5BDA">
      <w:numFmt w:val="decimal"/>
      <w:lvlText w:val=""/>
      <w:lvlJc w:val="left"/>
    </w:lvl>
    <w:lvl w:ilvl="7" w:tplc="122A3E5C">
      <w:numFmt w:val="decimal"/>
      <w:lvlText w:val=""/>
      <w:lvlJc w:val="left"/>
    </w:lvl>
    <w:lvl w:ilvl="8" w:tplc="A4468A8C">
      <w:numFmt w:val="decimal"/>
      <w:lvlText w:val=""/>
      <w:lvlJc w:val="left"/>
    </w:lvl>
  </w:abstractNum>
  <w:abstractNum w:abstractNumId="3">
    <w:nsid w:val="00006784"/>
    <w:multiLevelType w:val="hybridMultilevel"/>
    <w:tmpl w:val="B6B49950"/>
    <w:lvl w:ilvl="0" w:tplc="1F185E5C">
      <w:start w:val="1"/>
      <w:numFmt w:val="bullet"/>
      <w:lvlText w:val="✓"/>
      <w:lvlJc w:val="left"/>
    </w:lvl>
    <w:lvl w:ilvl="1" w:tplc="718EE6D8">
      <w:numFmt w:val="decimal"/>
      <w:lvlText w:val=""/>
      <w:lvlJc w:val="left"/>
    </w:lvl>
    <w:lvl w:ilvl="2" w:tplc="7B0AD0A8">
      <w:numFmt w:val="decimal"/>
      <w:lvlText w:val=""/>
      <w:lvlJc w:val="left"/>
    </w:lvl>
    <w:lvl w:ilvl="3" w:tplc="7A7C63A0">
      <w:numFmt w:val="decimal"/>
      <w:lvlText w:val=""/>
      <w:lvlJc w:val="left"/>
    </w:lvl>
    <w:lvl w:ilvl="4" w:tplc="76840C08">
      <w:numFmt w:val="decimal"/>
      <w:lvlText w:val=""/>
      <w:lvlJc w:val="left"/>
    </w:lvl>
    <w:lvl w:ilvl="5" w:tplc="1430BE48">
      <w:numFmt w:val="decimal"/>
      <w:lvlText w:val=""/>
      <w:lvlJc w:val="left"/>
    </w:lvl>
    <w:lvl w:ilvl="6" w:tplc="814811A0">
      <w:numFmt w:val="decimal"/>
      <w:lvlText w:val=""/>
      <w:lvlJc w:val="left"/>
    </w:lvl>
    <w:lvl w:ilvl="7" w:tplc="7520CDCC">
      <w:numFmt w:val="decimal"/>
      <w:lvlText w:val=""/>
      <w:lvlJc w:val="left"/>
    </w:lvl>
    <w:lvl w:ilvl="8" w:tplc="8C588206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6C44"/>
    <w:rsid w:val="00036C44"/>
    <w:rsid w:val="00A36CF2"/>
    <w:rsid w:val="00C4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rsid w:val="00A36CF2"/>
    <w:pPr>
      <w:widowControl w:val="0"/>
      <w:suppressAutoHyphens/>
      <w:autoSpaceDE w:val="0"/>
      <w:ind w:left="822" w:hanging="360"/>
    </w:pPr>
    <w:rPr>
      <w:rFonts w:eastAsia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36CF2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802909</cp:lastModifiedBy>
  <cp:revision>2</cp:revision>
  <dcterms:created xsi:type="dcterms:W3CDTF">2020-01-27T16:21:00Z</dcterms:created>
  <dcterms:modified xsi:type="dcterms:W3CDTF">2020-01-27T17:02:00Z</dcterms:modified>
</cp:coreProperties>
</file>